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8639F" w:rsidRDefault="00ED3CA6" w:rsidP="008728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eastAsia="ar-SA"/>
        </w:rPr>
        <w:t>Лот №</w:t>
      </w:r>
      <w:r w:rsidR="00020076">
        <w:rPr>
          <w:rFonts w:ascii="Times New Roman" w:hAnsi="Times New Roman" w:cs="Times New Roman"/>
          <w:b/>
          <w:lang w:eastAsia="ar-SA"/>
        </w:rPr>
        <w:t xml:space="preserve"> </w:t>
      </w:r>
      <w:r>
        <w:rPr>
          <w:rFonts w:ascii="Times New Roman" w:hAnsi="Times New Roman" w:cs="Times New Roman"/>
          <w:b/>
          <w:lang w:eastAsia="ar-SA"/>
        </w:rPr>
        <w:t>1</w:t>
      </w:r>
      <w:r w:rsidR="0018639F" w:rsidRPr="00086DB2">
        <w:rPr>
          <w:rFonts w:ascii="Times New Roman" w:hAnsi="Times New Roman" w:cs="Times New Roman"/>
          <w:b/>
          <w:lang w:eastAsia="ar-SA"/>
        </w:rPr>
        <w:t xml:space="preserve">: </w:t>
      </w:r>
      <w:r w:rsidR="00BE0C3C" w:rsidRPr="00BE0C3C">
        <w:rPr>
          <w:rFonts w:ascii="Times New Roman" w:hAnsi="Times New Roman" w:cs="Times New Roman"/>
          <w:lang w:eastAsia="ar-SA"/>
        </w:rPr>
        <w:t>Поставка оргтехники и комплектующих</w:t>
      </w:r>
      <w:r w:rsidR="00BE0C3C">
        <w:rPr>
          <w:rFonts w:ascii="Times New Roman" w:hAnsi="Times New Roman" w:cs="Times New Roman"/>
          <w:lang w:eastAsia="ar-SA"/>
        </w:rPr>
        <w:t xml:space="preserve"> </w:t>
      </w:r>
      <w:r w:rsidR="0018639F">
        <w:rPr>
          <w:rFonts w:ascii="Times New Roman" w:hAnsi="Times New Roman" w:cs="Times New Roman"/>
        </w:rPr>
        <w:t>для нужд ООО «Медсервис» в 20</w:t>
      </w:r>
      <w:r w:rsidR="0047064D">
        <w:rPr>
          <w:rFonts w:ascii="Times New Roman" w:hAnsi="Times New Roman" w:cs="Times New Roman"/>
        </w:rPr>
        <w:t>20</w:t>
      </w:r>
      <w:r w:rsidR="0018639F">
        <w:rPr>
          <w:rFonts w:ascii="Times New Roman" w:hAnsi="Times New Roman" w:cs="Times New Roman"/>
        </w:rPr>
        <w:t xml:space="preserve"> </w:t>
      </w:r>
      <w:r w:rsidR="0018639F" w:rsidRPr="00086DB2">
        <w:rPr>
          <w:rFonts w:ascii="Times New Roman" w:hAnsi="Times New Roman" w:cs="Times New Roman"/>
        </w:rPr>
        <w:t>году</w:t>
      </w:r>
    </w:p>
    <w:p w:rsidR="0018639F" w:rsidRPr="00086DB2" w:rsidRDefault="0018639F" w:rsidP="0087282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18639F" w:rsidRPr="003D0599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18639F" w:rsidRPr="003D0599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C16DDA" w:rsidRPr="00C16DDA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DDA" w:rsidRPr="00020076" w:rsidRDefault="00C16DDA" w:rsidP="00C16DD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DDA" w:rsidRPr="00020076" w:rsidRDefault="00C16DDA" w:rsidP="00C16DDA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Системный блок (компьютер)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DA" w:rsidRPr="00020076" w:rsidRDefault="00C16DDA" w:rsidP="00C16D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DA" w:rsidRPr="00020076" w:rsidRDefault="00C16DDA" w:rsidP="00C16DDA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DDA" w:rsidRPr="00020076" w:rsidRDefault="00C16DDA" w:rsidP="00C16DDA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Системный блок (компьютер). Общие параметры Форм-фактор </w:t>
            </w:r>
            <w:proofErr w:type="spellStart"/>
            <w:r w:rsidRPr="00020076">
              <w:rPr>
                <w:rFonts w:ascii="Times New Roman" w:hAnsi="Times New Roman" w:cs="Times New Roman"/>
              </w:rPr>
              <w:t>Mini-Tower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, Цвет чёрный, Процессор </w:t>
            </w:r>
            <w:proofErr w:type="spellStart"/>
            <w:r w:rsidRPr="00020076">
              <w:rPr>
                <w:rFonts w:ascii="Times New Roman" w:hAnsi="Times New Roman" w:cs="Times New Roman"/>
              </w:rPr>
              <w:t>Intel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Core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i5 (8, 9-го поколений), Количество ядер процессора 2 – 4, Оперативная память DIMM не ниже DDR4, 8 Гб, Жесткий диск (HDD) не менее 500 Гб SATA III, Вид графического контроллера встроенный, Установленная операционная система без ОС, Сетевого адаптер </w:t>
            </w:r>
            <w:proofErr w:type="spellStart"/>
            <w:proofErr w:type="gramStart"/>
            <w:r w:rsidRPr="00020076">
              <w:rPr>
                <w:rFonts w:ascii="Times New Roman" w:hAnsi="Times New Roman" w:cs="Times New Roman"/>
              </w:rPr>
              <w:t>Ethernet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 1000</w:t>
            </w:r>
            <w:proofErr w:type="gramEnd"/>
            <w:r w:rsidRPr="00020076">
              <w:rPr>
                <w:rFonts w:ascii="Times New Roman" w:hAnsi="Times New Roman" w:cs="Times New Roman"/>
              </w:rPr>
              <w:t xml:space="preserve"> Мбит/с, Корпус &lt;</w:t>
            </w:r>
            <w:proofErr w:type="spellStart"/>
            <w:r w:rsidRPr="00020076">
              <w:rPr>
                <w:rFonts w:ascii="Times New Roman" w:hAnsi="Times New Roman" w:cs="Times New Roman"/>
              </w:rPr>
              <w:t>Black</w:t>
            </w:r>
            <w:proofErr w:type="spellEnd"/>
            <w:r w:rsidRPr="00020076">
              <w:rPr>
                <w:rFonts w:ascii="Times New Roman" w:hAnsi="Times New Roman" w:cs="Times New Roman"/>
              </w:rPr>
              <w:t>&gt; ATX 450W (24+4+6пин). Характеристики ориентировочные (минимальные).</w:t>
            </w:r>
          </w:p>
        </w:tc>
      </w:tr>
      <w:tr w:rsidR="00C16DDA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DDA" w:rsidRPr="00020076" w:rsidRDefault="00C16DDA" w:rsidP="00C16DD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DDA" w:rsidRPr="00020076" w:rsidRDefault="00C16DDA" w:rsidP="00C16DDA">
            <w:pPr>
              <w:rPr>
                <w:rFonts w:ascii="Times New Roman" w:hAnsi="Times New Roman" w:cs="Times New Roman"/>
              </w:rPr>
            </w:pPr>
            <w:proofErr w:type="spellStart"/>
            <w:r w:rsidRPr="00020076">
              <w:rPr>
                <w:rFonts w:ascii="Times New Roman" w:hAnsi="Times New Roman" w:cs="Times New Roman"/>
              </w:rPr>
              <w:t>Неттоп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(Мини-компьютер </w:t>
            </w:r>
            <w:proofErr w:type="spellStart"/>
            <w:r w:rsidRPr="00020076">
              <w:rPr>
                <w:rFonts w:ascii="Times New Roman" w:hAnsi="Times New Roman" w:cs="Times New Roman"/>
              </w:rPr>
              <w:t>Неттоп</w:t>
            </w:r>
            <w:proofErr w:type="spellEnd"/>
            <w:r w:rsidRPr="000200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DA" w:rsidRPr="00020076" w:rsidRDefault="00C16DDA" w:rsidP="00C16D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DA" w:rsidRPr="00020076" w:rsidRDefault="00C16DDA" w:rsidP="00C16DDA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DDA" w:rsidRPr="00020076" w:rsidRDefault="00C16DDA" w:rsidP="00C16DDA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Мини-компьютер </w:t>
            </w:r>
            <w:proofErr w:type="spellStart"/>
            <w:r w:rsidRPr="00020076">
              <w:rPr>
                <w:rFonts w:ascii="Times New Roman" w:hAnsi="Times New Roman" w:cs="Times New Roman"/>
              </w:rPr>
              <w:t>Неттоп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: Без операционной системы Производитель процессора </w:t>
            </w:r>
            <w:proofErr w:type="spellStart"/>
            <w:r w:rsidRPr="00020076">
              <w:rPr>
                <w:rFonts w:ascii="Times New Roman" w:hAnsi="Times New Roman" w:cs="Times New Roman"/>
              </w:rPr>
              <w:t>Intel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(не ниже </w:t>
            </w:r>
            <w:proofErr w:type="spellStart"/>
            <w:r w:rsidRPr="00020076">
              <w:rPr>
                <w:rFonts w:ascii="Times New Roman" w:hAnsi="Times New Roman" w:cs="Times New Roman"/>
              </w:rPr>
              <w:t>Core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i3) Объем оперативной памяти не менее 4 Гб Тип памяти DDR4 Объем жесткого диска не менее 250 Гб Видео интерфейсы HDMI, VGA (D-</w:t>
            </w:r>
            <w:proofErr w:type="spellStart"/>
            <w:r w:rsidRPr="00020076">
              <w:rPr>
                <w:rFonts w:ascii="Times New Roman" w:hAnsi="Times New Roman" w:cs="Times New Roman"/>
              </w:rPr>
              <w:t>Sub</w:t>
            </w:r>
            <w:proofErr w:type="spellEnd"/>
            <w:r w:rsidRPr="00020076">
              <w:rPr>
                <w:rFonts w:ascii="Times New Roman" w:hAnsi="Times New Roman" w:cs="Times New Roman"/>
              </w:rPr>
              <w:t>) Интерфейсы периферии USB 2.0 Вид сетевого разъема RJ 45</w:t>
            </w:r>
          </w:p>
        </w:tc>
      </w:tr>
      <w:tr w:rsidR="000D5C28" w:rsidRPr="00C16DDA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C28" w:rsidRPr="00020076" w:rsidRDefault="000D5C28" w:rsidP="000D5C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C28" w:rsidRPr="00020076" w:rsidRDefault="000D5C28" w:rsidP="000D5C28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Монитор 21.5"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C28" w:rsidRPr="00020076" w:rsidRDefault="000D5C28" w:rsidP="000D5C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C28" w:rsidRPr="00020076" w:rsidRDefault="000D5C28" w:rsidP="000D5C28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5C28" w:rsidRPr="00020076" w:rsidRDefault="000D5C28" w:rsidP="000D5C28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Монитор 21.5" LED, 1920x1080, 1000:1, </w:t>
            </w:r>
            <w:proofErr w:type="spellStart"/>
            <w:r w:rsidRPr="00020076">
              <w:rPr>
                <w:rFonts w:ascii="Times New Roman" w:hAnsi="Times New Roman" w:cs="Times New Roman"/>
              </w:rPr>
              <w:t>MegaDCR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, 5 </w:t>
            </w:r>
            <w:proofErr w:type="spellStart"/>
            <w:r w:rsidRPr="00020076">
              <w:rPr>
                <w:rFonts w:ascii="Times New Roman" w:hAnsi="Times New Roman" w:cs="Times New Roman"/>
              </w:rPr>
              <w:t>мс</w:t>
            </w:r>
            <w:proofErr w:type="spellEnd"/>
            <w:r w:rsidRPr="00020076">
              <w:rPr>
                <w:rFonts w:ascii="Times New Roman" w:hAnsi="Times New Roman" w:cs="Times New Roman"/>
              </w:rPr>
              <w:t>, 170гор, 160вер, DVI, D-</w:t>
            </w:r>
            <w:proofErr w:type="spellStart"/>
            <w:r w:rsidRPr="00020076">
              <w:rPr>
                <w:rFonts w:ascii="Times New Roman" w:hAnsi="Times New Roman" w:cs="Times New Roman"/>
              </w:rPr>
              <w:t>Sub</w:t>
            </w:r>
            <w:proofErr w:type="spellEnd"/>
          </w:p>
        </w:tc>
      </w:tr>
      <w:tr w:rsidR="000D5C28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C28" w:rsidRPr="00020076" w:rsidRDefault="000D5C28" w:rsidP="000D5C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C28" w:rsidRPr="00020076" w:rsidRDefault="000D5C28" w:rsidP="000D5C28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Монитор 23"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C28" w:rsidRPr="00020076" w:rsidRDefault="000D5C28" w:rsidP="000D5C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C28" w:rsidRPr="00020076" w:rsidRDefault="000D5C28" w:rsidP="000D5C28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5C28" w:rsidRPr="00020076" w:rsidRDefault="000D5C28" w:rsidP="000D5C28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Монитор 23" LED, 1920x1080, 1000:1, </w:t>
            </w:r>
            <w:proofErr w:type="spellStart"/>
            <w:r w:rsidRPr="00020076">
              <w:rPr>
                <w:rFonts w:ascii="Times New Roman" w:hAnsi="Times New Roman" w:cs="Times New Roman"/>
              </w:rPr>
              <w:t>MegaDCR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, 5 </w:t>
            </w:r>
            <w:proofErr w:type="spellStart"/>
            <w:r w:rsidRPr="00020076">
              <w:rPr>
                <w:rFonts w:ascii="Times New Roman" w:hAnsi="Times New Roman" w:cs="Times New Roman"/>
              </w:rPr>
              <w:t>мс</w:t>
            </w:r>
            <w:proofErr w:type="spellEnd"/>
            <w:r w:rsidRPr="00020076">
              <w:rPr>
                <w:rFonts w:ascii="Times New Roman" w:hAnsi="Times New Roman" w:cs="Times New Roman"/>
              </w:rPr>
              <w:t>, 170гор, 160вер, DVI, D-</w:t>
            </w:r>
            <w:proofErr w:type="spellStart"/>
            <w:r w:rsidRPr="00020076">
              <w:rPr>
                <w:rFonts w:ascii="Times New Roman" w:hAnsi="Times New Roman" w:cs="Times New Roman"/>
              </w:rPr>
              <w:t>Sub</w:t>
            </w:r>
            <w:proofErr w:type="spellEnd"/>
          </w:p>
        </w:tc>
      </w:tr>
      <w:tr w:rsidR="00C16DDA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DDA" w:rsidRPr="00020076" w:rsidRDefault="00C16DDA" w:rsidP="00C16DD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DDA" w:rsidRPr="00020076" w:rsidRDefault="00C16DDA" w:rsidP="00C16DDA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Клавиатура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DA" w:rsidRPr="00020076" w:rsidRDefault="00C16DDA" w:rsidP="00C16D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DA" w:rsidRPr="00020076" w:rsidRDefault="00C16DDA" w:rsidP="00C16DDA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DDA" w:rsidRPr="00020076" w:rsidRDefault="00C16DDA" w:rsidP="00C16DDA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Клавиатура, Цвет черный, Тип связи проводная, Интерфейс подключения USB</w:t>
            </w:r>
          </w:p>
        </w:tc>
      </w:tr>
      <w:tr w:rsidR="000D5C28" w:rsidRPr="00C8402D" w:rsidTr="00766B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C28" w:rsidRPr="00020076" w:rsidRDefault="000D5C28" w:rsidP="000D5C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C28" w:rsidRPr="00020076" w:rsidRDefault="000D5C28" w:rsidP="000D5C28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Мышь д/компьютера проводная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C28" w:rsidRPr="00020076" w:rsidRDefault="000D5C28" w:rsidP="000D5C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C28" w:rsidRPr="00020076" w:rsidRDefault="000D5C28" w:rsidP="000D5C28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C28" w:rsidRPr="00020076" w:rsidRDefault="000D5C28" w:rsidP="000D5C28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 xml:space="preserve">Мышь компьютерная </w:t>
            </w:r>
            <w:proofErr w:type="spellStart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>Genius</w:t>
            </w:r>
            <w:proofErr w:type="spellEnd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 xml:space="preserve"> DX-125 или аналог. Тип мыши: оптическая. Интерфейс: USB. Разрешение </w:t>
            </w:r>
            <w:proofErr w:type="spellStart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>dpi</w:t>
            </w:r>
            <w:proofErr w:type="spellEnd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>: 1000. Тип питания: USB</w:t>
            </w:r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br/>
              <w:t>Длина провода: 1.5 метр. Количество кнопок мыши: 3 шт.</w:t>
            </w:r>
          </w:p>
        </w:tc>
      </w:tr>
      <w:tr w:rsidR="000D5C28" w:rsidRPr="00C8402D" w:rsidTr="00766B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C28" w:rsidRPr="00020076" w:rsidRDefault="000D5C28" w:rsidP="000D5C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C28" w:rsidRPr="00020076" w:rsidRDefault="000D5C28" w:rsidP="000D5C28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Мышь д/компьютера беспроводная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C28" w:rsidRPr="00020076" w:rsidRDefault="000D5C28" w:rsidP="000D5C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C28" w:rsidRPr="00020076" w:rsidRDefault="000D5C28" w:rsidP="000D5C28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5C28" w:rsidRPr="00020076" w:rsidRDefault="000D5C28" w:rsidP="000D5C28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 xml:space="preserve">Мышь д/компьютера беспроводная </w:t>
            </w:r>
            <w:proofErr w:type="spellStart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>Genius</w:t>
            </w:r>
            <w:proofErr w:type="spellEnd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 xml:space="preserve"> NX-7000 или аналог. Тип мыши: оптическая. Интерфейс: USB/</w:t>
            </w:r>
            <w:proofErr w:type="spellStart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>Bluetooth</w:t>
            </w:r>
            <w:proofErr w:type="spellEnd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 xml:space="preserve">. Разрешение </w:t>
            </w:r>
            <w:proofErr w:type="spellStart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>dpi</w:t>
            </w:r>
            <w:proofErr w:type="spellEnd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>: 1200</w:t>
            </w:r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br/>
              <w:t>Тип питания: батарейка АА. Дальность действия: 10 метр Количество кнопок мыши: 3 шт. Тип беспроводной связи: радиоканал</w:t>
            </w:r>
          </w:p>
        </w:tc>
      </w:tr>
      <w:tr w:rsidR="00C16DDA" w:rsidRPr="000D5C28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DDA" w:rsidRPr="00020076" w:rsidRDefault="00C16DDA" w:rsidP="00C16DD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DDA" w:rsidRPr="00020076" w:rsidRDefault="00C16DDA" w:rsidP="00C16DDA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МФУ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DA" w:rsidRPr="00020076" w:rsidRDefault="00C16DDA" w:rsidP="00C16D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DA" w:rsidRPr="00020076" w:rsidRDefault="00C16DDA" w:rsidP="00C16DDA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DDA" w:rsidRPr="00020076" w:rsidRDefault="00C16DDA" w:rsidP="000D5C28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"МФУ лазерное </w:t>
            </w:r>
            <w:r w:rsidRPr="00020076">
              <w:rPr>
                <w:rFonts w:ascii="Times New Roman" w:hAnsi="Times New Roman" w:cs="Times New Roman"/>
                <w:lang w:val="en-US"/>
              </w:rPr>
              <w:t>HP</w:t>
            </w:r>
            <w:r w:rsidRPr="00020076">
              <w:rPr>
                <w:rFonts w:ascii="Times New Roman" w:hAnsi="Times New Roman" w:cs="Times New Roman"/>
              </w:rPr>
              <w:t xml:space="preserve"> </w:t>
            </w:r>
            <w:r w:rsidRPr="00020076">
              <w:rPr>
                <w:rFonts w:ascii="Times New Roman" w:hAnsi="Times New Roman" w:cs="Times New Roman"/>
                <w:lang w:val="en-US"/>
              </w:rPr>
              <w:t>LaserJet</w:t>
            </w:r>
            <w:r w:rsidRPr="00020076">
              <w:rPr>
                <w:rFonts w:ascii="Times New Roman" w:hAnsi="Times New Roman" w:cs="Times New Roman"/>
              </w:rPr>
              <w:t xml:space="preserve"> </w:t>
            </w:r>
            <w:r w:rsidRPr="00020076">
              <w:rPr>
                <w:rFonts w:ascii="Times New Roman" w:hAnsi="Times New Roman" w:cs="Times New Roman"/>
                <w:lang w:val="en-US"/>
              </w:rPr>
              <w:t>Pro</w:t>
            </w:r>
            <w:r w:rsidRPr="00020076">
              <w:rPr>
                <w:rFonts w:ascii="Times New Roman" w:hAnsi="Times New Roman" w:cs="Times New Roman"/>
              </w:rPr>
              <w:t xml:space="preserve"> </w:t>
            </w:r>
            <w:r w:rsidRPr="00020076">
              <w:rPr>
                <w:rFonts w:ascii="Times New Roman" w:hAnsi="Times New Roman" w:cs="Times New Roman"/>
                <w:lang w:val="en-US"/>
              </w:rPr>
              <w:t>M</w:t>
            </w:r>
            <w:r w:rsidRPr="00020076">
              <w:rPr>
                <w:rFonts w:ascii="Times New Roman" w:hAnsi="Times New Roman" w:cs="Times New Roman"/>
              </w:rPr>
              <w:t>227</w:t>
            </w:r>
            <w:proofErr w:type="spellStart"/>
            <w:r w:rsidRPr="00020076">
              <w:rPr>
                <w:rFonts w:ascii="Times New Roman" w:hAnsi="Times New Roman" w:cs="Times New Roman"/>
                <w:lang w:val="en-US"/>
              </w:rPr>
              <w:t>sdn</w:t>
            </w:r>
            <w:proofErr w:type="spellEnd"/>
            <w:r w:rsidR="000D5C28" w:rsidRPr="00020076">
              <w:rPr>
                <w:rFonts w:ascii="Times New Roman" w:hAnsi="Times New Roman" w:cs="Times New Roman"/>
                <w:color w:val="000000"/>
                <w:szCs w:val="16"/>
              </w:rPr>
              <w:t xml:space="preserve"> или аналог [черно-белая печать, A4, 1200x1200 </w:t>
            </w:r>
            <w:proofErr w:type="spellStart"/>
            <w:r w:rsidR="000D5C28" w:rsidRPr="00020076">
              <w:rPr>
                <w:rFonts w:ascii="Times New Roman" w:hAnsi="Times New Roman" w:cs="Times New Roman"/>
                <w:color w:val="000000"/>
                <w:szCs w:val="16"/>
              </w:rPr>
              <w:t>dpi</w:t>
            </w:r>
            <w:proofErr w:type="spellEnd"/>
            <w:r w:rsidR="000D5C28" w:rsidRPr="00020076">
              <w:rPr>
                <w:rFonts w:ascii="Times New Roman" w:hAnsi="Times New Roman" w:cs="Times New Roman"/>
                <w:color w:val="000000"/>
                <w:szCs w:val="16"/>
              </w:rPr>
              <w:t xml:space="preserve">, ч/б - 28 </w:t>
            </w:r>
            <w:proofErr w:type="spellStart"/>
            <w:r w:rsidR="000D5C28" w:rsidRPr="00020076">
              <w:rPr>
                <w:rFonts w:ascii="Times New Roman" w:hAnsi="Times New Roman" w:cs="Times New Roman"/>
                <w:color w:val="000000"/>
                <w:szCs w:val="16"/>
              </w:rPr>
              <w:t>стр</w:t>
            </w:r>
            <w:proofErr w:type="spellEnd"/>
            <w:r w:rsidR="000D5C28" w:rsidRPr="00020076">
              <w:rPr>
                <w:rFonts w:ascii="Times New Roman" w:hAnsi="Times New Roman" w:cs="Times New Roman"/>
                <w:color w:val="000000"/>
                <w:szCs w:val="16"/>
              </w:rPr>
              <w:t xml:space="preserve">/мин (А4), АПД, факс, RJ-11, USB 2.0, </w:t>
            </w:r>
            <w:proofErr w:type="spellStart"/>
            <w:r w:rsidR="000D5C28" w:rsidRPr="00020076">
              <w:rPr>
                <w:rFonts w:ascii="Times New Roman" w:hAnsi="Times New Roman" w:cs="Times New Roman"/>
                <w:color w:val="000000"/>
                <w:szCs w:val="16"/>
              </w:rPr>
              <w:t>Ethernet</w:t>
            </w:r>
            <w:proofErr w:type="spellEnd"/>
            <w:r w:rsidR="000D5C28" w:rsidRPr="00020076">
              <w:rPr>
                <w:rFonts w:ascii="Times New Roman" w:hAnsi="Times New Roman" w:cs="Times New Roman"/>
                <w:color w:val="000000"/>
                <w:szCs w:val="16"/>
              </w:rPr>
              <w:t>] Устройство  принтер/сканер/копир/факс Автоматическая двусторонняя печать</w:t>
            </w:r>
          </w:p>
        </w:tc>
      </w:tr>
      <w:tr w:rsidR="00C16DDA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DDA" w:rsidRPr="00020076" w:rsidRDefault="00C16DDA" w:rsidP="00C16DD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DDA" w:rsidRPr="00020076" w:rsidRDefault="00C16DDA" w:rsidP="00C16DDA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DA" w:rsidRPr="00020076" w:rsidRDefault="00C16DDA" w:rsidP="00C16D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DA" w:rsidRPr="00020076" w:rsidRDefault="00C16DDA" w:rsidP="00C16DDA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DDA" w:rsidRPr="00020076" w:rsidRDefault="000D5C28" w:rsidP="00C16DDA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Принтер лазерный HP </w:t>
            </w:r>
            <w:proofErr w:type="spellStart"/>
            <w:r w:rsidRPr="00020076">
              <w:rPr>
                <w:rFonts w:ascii="Times New Roman" w:hAnsi="Times New Roman" w:cs="Times New Roman"/>
              </w:rPr>
              <w:t>LaserJet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Pro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M402dn или аналог [черно-белая печать, A4, 4800x600 </w:t>
            </w:r>
            <w:proofErr w:type="spellStart"/>
            <w:r w:rsidRPr="00020076">
              <w:rPr>
                <w:rFonts w:ascii="Times New Roman" w:hAnsi="Times New Roman" w:cs="Times New Roman"/>
              </w:rPr>
              <w:t>dpi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, ч/б - 38 </w:t>
            </w:r>
            <w:proofErr w:type="spellStart"/>
            <w:r w:rsidRPr="00020076">
              <w:rPr>
                <w:rFonts w:ascii="Times New Roman" w:hAnsi="Times New Roman" w:cs="Times New Roman"/>
              </w:rPr>
              <w:t>стр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/мин (A4), USB, </w:t>
            </w:r>
            <w:proofErr w:type="spellStart"/>
            <w:r w:rsidRPr="00020076">
              <w:rPr>
                <w:rFonts w:ascii="Times New Roman" w:hAnsi="Times New Roman" w:cs="Times New Roman"/>
              </w:rPr>
              <w:t>Ethernet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(RJ-45), дуплекс]</w:t>
            </w:r>
          </w:p>
        </w:tc>
      </w:tr>
      <w:tr w:rsidR="00FB293F" w:rsidRPr="00020076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93F" w:rsidRPr="00020076" w:rsidRDefault="00FB293F" w:rsidP="00FB293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93F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Коммутатор 5 портов </w:t>
            </w:r>
            <w:proofErr w:type="spellStart"/>
            <w:r w:rsidRPr="00020076">
              <w:rPr>
                <w:rFonts w:ascii="Times New Roman" w:hAnsi="Times New Roman" w:cs="Times New Roman"/>
              </w:rPr>
              <w:t>Ethernet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100 </w:t>
            </w:r>
            <w:proofErr w:type="spellStart"/>
            <w:r w:rsidRPr="00020076">
              <w:rPr>
                <w:rFonts w:ascii="Times New Roman" w:hAnsi="Times New Roman" w:cs="Times New Roman"/>
              </w:rPr>
              <w:t>Mбит</w:t>
            </w:r>
            <w:proofErr w:type="spellEnd"/>
            <w:r w:rsidRPr="00020076">
              <w:rPr>
                <w:rFonts w:ascii="Times New Roman" w:hAnsi="Times New Roman" w:cs="Times New Roman"/>
              </w:rPr>
              <w:t>/с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93F" w:rsidRPr="00020076" w:rsidRDefault="00FB293F" w:rsidP="00FB29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93F" w:rsidRPr="00020076" w:rsidRDefault="00FB293F" w:rsidP="00FB293F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293F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Коммутатор 5-портовый 10/100 Мбит/с </w:t>
            </w:r>
            <w:proofErr w:type="spellStart"/>
            <w:r w:rsidRPr="00020076">
              <w:rPr>
                <w:rFonts w:ascii="Times New Roman" w:hAnsi="Times New Roman" w:cs="Times New Roman"/>
              </w:rPr>
              <w:t>с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автосогласованием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, с </w:t>
            </w:r>
            <w:proofErr w:type="spellStart"/>
            <w:r w:rsidRPr="00020076">
              <w:rPr>
                <w:rFonts w:ascii="Times New Roman" w:hAnsi="Times New Roman" w:cs="Times New Roman"/>
              </w:rPr>
              <w:t>разьемами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RJ45</w:t>
            </w:r>
            <w:r w:rsidR="00FB293F" w:rsidRPr="00020076">
              <w:rPr>
                <w:rFonts w:ascii="Times New Roman" w:hAnsi="Times New Roman" w:cs="Times New Roman"/>
              </w:rPr>
              <w:t xml:space="preserve"> </w:t>
            </w:r>
            <w:r w:rsidR="00FB293F" w:rsidRPr="00020076">
              <w:rPr>
                <w:rFonts w:ascii="Times New Roman" w:hAnsi="Times New Roman" w:cs="Times New Roman"/>
                <w:lang w:val="en-US"/>
              </w:rPr>
              <w:t>Fast</w:t>
            </w:r>
            <w:r w:rsidR="00FB293F" w:rsidRPr="00020076">
              <w:rPr>
                <w:rFonts w:ascii="Times New Roman" w:hAnsi="Times New Roman" w:cs="Times New Roman"/>
              </w:rPr>
              <w:t xml:space="preserve"> </w:t>
            </w:r>
            <w:r w:rsidR="00FB293F" w:rsidRPr="00020076">
              <w:rPr>
                <w:rFonts w:ascii="Times New Roman" w:hAnsi="Times New Roman" w:cs="Times New Roman"/>
                <w:lang w:val="en-US"/>
              </w:rPr>
              <w:t>E</w:t>
            </w:r>
            <w:r w:rsidR="00FB293F" w:rsidRPr="00020076">
              <w:rPr>
                <w:rFonts w:ascii="Times New Roman" w:hAnsi="Times New Roman" w:cs="Times New Roman"/>
              </w:rPr>
              <w:t>-</w:t>
            </w:r>
            <w:r w:rsidR="00FB293F" w:rsidRPr="00020076">
              <w:rPr>
                <w:rFonts w:ascii="Times New Roman" w:hAnsi="Times New Roman" w:cs="Times New Roman"/>
                <w:lang w:val="en-US"/>
              </w:rPr>
              <w:t>net</w:t>
            </w:r>
            <w:r w:rsidR="00FB293F" w:rsidRPr="00020076">
              <w:rPr>
                <w:rFonts w:ascii="Times New Roman" w:hAnsi="Times New Roman" w:cs="Times New Roman"/>
              </w:rPr>
              <w:t xml:space="preserve"> </w:t>
            </w:r>
            <w:r w:rsidR="00FB293F" w:rsidRPr="00020076">
              <w:rPr>
                <w:rFonts w:ascii="Times New Roman" w:hAnsi="Times New Roman" w:cs="Times New Roman"/>
                <w:lang w:val="en-US"/>
              </w:rPr>
              <w:t>Switch</w:t>
            </w:r>
            <w:r w:rsidR="00FB293F" w:rsidRPr="00020076">
              <w:rPr>
                <w:rFonts w:ascii="Times New Roman" w:hAnsi="Times New Roman" w:cs="Times New Roman"/>
              </w:rPr>
              <w:t xml:space="preserve"> 5 </w:t>
            </w:r>
            <w:r w:rsidR="00FB293F" w:rsidRPr="00020076">
              <w:rPr>
                <w:rFonts w:ascii="Times New Roman" w:hAnsi="Times New Roman" w:cs="Times New Roman"/>
                <w:lang w:val="en-US"/>
              </w:rPr>
              <w:t>port</w:t>
            </w:r>
            <w:r w:rsidR="00FB293F" w:rsidRPr="00020076">
              <w:rPr>
                <w:rFonts w:ascii="Times New Roman" w:hAnsi="Times New Roman" w:cs="Times New Roman"/>
              </w:rPr>
              <w:t xml:space="preserve"> (</w:t>
            </w:r>
            <w:r w:rsidRPr="00020076">
              <w:rPr>
                <w:rFonts w:ascii="Times New Roman" w:hAnsi="Times New Roman" w:cs="Times New Roman"/>
              </w:rPr>
              <w:t>5</w:t>
            </w:r>
            <w:r w:rsidR="00FB293F" w:rsidRPr="00020076">
              <w:rPr>
                <w:rFonts w:ascii="Times New Roman" w:hAnsi="Times New Roman" w:cs="Times New Roman"/>
                <w:lang w:val="en-US"/>
              </w:rPr>
              <w:t>UTP</w:t>
            </w:r>
            <w:r w:rsidR="00FB293F" w:rsidRPr="00020076">
              <w:rPr>
                <w:rFonts w:ascii="Times New Roman" w:hAnsi="Times New Roman" w:cs="Times New Roman"/>
              </w:rPr>
              <w:t xml:space="preserve"> 10/100</w:t>
            </w:r>
            <w:r w:rsidR="00FB293F" w:rsidRPr="00020076">
              <w:rPr>
                <w:rFonts w:ascii="Times New Roman" w:hAnsi="Times New Roman" w:cs="Times New Roman"/>
                <w:lang w:val="en-US"/>
              </w:rPr>
              <w:t>Mbps</w:t>
            </w:r>
            <w:r w:rsidR="00FB293F" w:rsidRPr="00020076">
              <w:rPr>
                <w:rFonts w:ascii="Times New Roman" w:hAnsi="Times New Roman" w:cs="Times New Roman"/>
              </w:rPr>
              <w:t>)</w:t>
            </w:r>
          </w:p>
        </w:tc>
      </w:tr>
      <w:tr w:rsidR="00020076" w:rsidRPr="00020076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Коммутатор 8 портов </w:t>
            </w:r>
            <w:proofErr w:type="spellStart"/>
            <w:r w:rsidRPr="00020076">
              <w:rPr>
                <w:rFonts w:ascii="Times New Roman" w:hAnsi="Times New Roman" w:cs="Times New Roman"/>
              </w:rPr>
              <w:t>Ethernet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100 </w:t>
            </w:r>
            <w:proofErr w:type="spellStart"/>
            <w:r w:rsidRPr="00020076">
              <w:rPr>
                <w:rFonts w:ascii="Times New Roman" w:hAnsi="Times New Roman" w:cs="Times New Roman"/>
              </w:rPr>
              <w:t>Mбит</w:t>
            </w:r>
            <w:proofErr w:type="spellEnd"/>
            <w:r w:rsidRPr="00020076">
              <w:rPr>
                <w:rFonts w:ascii="Times New Roman" w:hAnsi="Times New Roman" w:cs="Times New Roman"/>
              </w:rPr>
              <w:t>/с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Коммутатор 8-портовый 10/100 Мбит/с </w:t>
            </w:r>
            <w:proofErr w:type="spellStart"/>
            <w:r w:rsidRPr="00020076">
              <w:rPr>
                <w:rFonts w:ascii="Times New Roman" w:hAnsi="Times New Roman" w:cs="Times New Roman"/>
              </w:rPr>
              <w:t>с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автосогласованием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, с </w:t>
            </w:r>
            <w:proofErr w:type="spellStart"/>
            <w:r w:rsidRPr="00020076">
              <w:rPr>
                <w:rFonts w:ascii="Times New Roman" w:hAnsi="Times New Roman" w:cs="Times New Roman"/>
              </w:rPr>
              <w:t>разьемами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RJ45 </w:t>
            </w:r>
            <w:r w:rsidRPr="00020076">
              <w:rPr>
                <w:rFonts w:ascii="Times New Roman" w:hAnsi="Times New Roman" w:cs="Times New Roman"/>
                <w:lang w:val="en-US"/>
              </w:rPr>
              <w:t>Fast</w:t>
            </w:r>
            <w:r w:rsidRPr="00020076">
              <w:rPr>
                <w:rFonts w:ascii="Times New Roman" w:hAnsi="Times New Roman" w:cs="Times New Roman"/>
              </w:rPr>
              <w:t xml:space="preserve"> </w:t>
            </w:r>
            <w:r w:rsidRPr="00020076">
              <w:rPr>
                <w:rFonts w:ascii="Times New Roman" w:hAnsi="Times New Roman" w:cs="Times New Roman"/>
                <w:lang w:val="en-US"/>
              </w:rPr>
              <w:t>E</w:t>
            </w:r>
            <w:r w:rsidRPr="00020076">
              <w:rPr>
                <w:rFonts w:ascii="Times New Roman" w:hAnsi="Times New Roman" w:cs="Times New Roman"/>
              </w:rPr>
              <w:t>-</w:t>
            </w:r>
            <w:r w:rsidRPr="00020076">
              <w:rPr>
                <w:rFonts w:ascii="Times New Roman" w:hAnsi="Times New Roman" w:cs="Times New Roman"/>
                <w:lang w:val="en-US"/>
              </w:rPr>
              <w:t>net</w:t>
            </w:r>
            <w:r w:rsidRPr="00020076">
              <w:rPr>
                <w:rFonts w:ascii="Times New Roman" w:hAnsi="Times New Roman" w:cs="Times New Roman"/>
              </w:rPr>
              <w:t xml:space="preserve"> </w:t>
            </w:r>
            <w:r w:rsidRPr="00020076">
              <w:rPr>
                <w:rFonts w:ascii="Times New Roman" w:hAnsi="Times New Roman" w:cs="Times New Roman"/>
                <w:lang w:val="en-US"/>
              </w:rPr>
              <w:t>Switch</w:t>
            </w:r>
            <w:r w:rsidRPr="00020076">
              <w:rPr>
                <w:rFonts w:ascii="Times New Roman" w:hAnsi="Times New Roman" w:cs="Times New Roman"/>
              </w:rPr>
              <w:t xml:space="preserve"> 8 </w:t>
            </w:r>
            <w:r w:rsidRPr="00020076">
              <w:rPr>
                <w:rFonts w:ascii="Times New Roman" w:hAnsi="Times New Roman" w:cs="Times New Roman"/>
                <w:lang w:val="en-US"/>
              </w:rPr>
              <w:t>port</w:t>
            </w:r>
            <w:r w:rsidRPr="00020076">
              <w:rPr>
                <w:rFonts w:ascii="Times New Roman" w:hAnsi="Times New Roman" w:cs="Times New Roman"/>
              </w:rPr>
              <w:t xml:space="preserve"> (5</w:t>
            </w:r>
            <w:r w:rsidRPr="00020076">
              <w:rPr>
                <w:rFonts w:ascii="Times New Roman" w:hAnsi="Times New Roman" w:cs="Times New Roman"/>
                <w:lang w:val="en-US"/>
              </w:rPr>
              <w:t>UTP</w:t>
            </w:r>
            <w:r w:rsidRPr="00020076">
              <w:rPr>
                <w:rFonts w:ascii="Times New Roman" w:hAnsi="Times New Roman" w:cs="Times New Roman"/>
              </w:rPr>
              <w:t xml:space="preserve"> 10/100</w:t>
            </w:r>
            <w:r w:rsidRPr="00020076">
              <w:rPr>
                <w:rFonts w:ascii="Times New Roman" w:hAnsi="Times New Roman" w:cs="Times New Roman"/>
                <w:lang w:val="en-US"/>
              </w:rPr>
              <w:t>Mbps</w:t>
            </w:r>
            <w:r w:rsidRPr="00020076">
              <w:rPr>
                <w:rFonts w:ascii="Times New Roman" w:hAnsi="Times New Roman" w:cs="Times New Roman"/>
              </w:rPr>
              <w:t>)</w:t>
            </w:r>
          </w:p>
        </w:tc>
      </w:tr>
      <w:tr w:rsidR="00020076" w:rsidRPr="00FB293F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Радиотелефон с одной трубкой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Радиотелефон </w:t>
            </w:r>
            <w:proofErr w:type="spellStart"/>
            <w:r w:rsidRPr="00020076">
              <w:rPr>
                <w:rFonts w:ascii="Times New Roman" w:hAnsi="Times New Roman" w:cs="Times New Roman"/>
              </w:rPr>
              <w:t>Panasonic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KX-TG1611RUH или аналог. Количество трубок в комплекте: 1. АОН, </w:t>
            </w:r>
            <w:proofErr w:type="spellStart"/>
            <w:r w:rsidRPr="00020076">
              <w:rPr>
                <w:rFonts w:ascii="Times New Roman" w:hAnsi="Times New Roman" w:cs="Times New Roman"/>
              </w:rPr>
              <w:t>Caller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ID: Да Телефонный </w:t>
            </w:r>
            <w:proofErr w:type="gramStart"/>
            <w:r w:rsidRPr="00020076">
              <w:rPr>
                <w:rFonts w:ascii="Times New Roman" w:hAnsi="Times New Roman" w:cs="Times New Roman"/>
              </w:rPr>
              <w:t>справочник  на</w:t>
            </w:r>
            <w:proofErr w:type="gramEnd"/>
            <w:r w:rsidRPr="00020076">
              <w:rPr>
                <w:rFonts w:ascii="Times New Roman" w:hAnsi="Times New Roman" w:cs="Times New Roman"/>
              </w:rPr>
              <w:t xml:space="preserve"> 50 записей. Дисплей телефона: точечный. Тональный/импульсный набор. Радиус действия в помещении: 50м. Радиус действия на открытой местности: 300м. Диапазон рабочей частоты: 1880-1900 МГЦ. Работа батареи в режиме ожидания: 170 ч. Работа батареи в режиме разговора: 15 ч. Тип аккумулятора: </w:t>
            </w:r>
            <w:proofErr w:type="spellStart"/>
            <w:r w:rsidRPr="00020076">
              <w:rPr>
                <w:rFonts w:ascii="Times New Roman" w:hAnsi="Times New Roman" w:cs="Times New Roman"/>
              </w:rPr>
              <w:t>Ni</w:t>
            </w:r>
            <w:proofErr w:type="spellEnd"/>
            <w:r w:rsidRPr="00020076">
              <w:rPr>
                <w:rFonts w:ascii="Times New Roman" w:hAnsi="Times New Roman" w:cs="Times New Roman"/>
              </w:rPr>
              <w:t>-MH</w:t>
            </w:r>
          </w:p>
        </w:tc>
      </w:tr>
      <w:tr w:rsidR="00020076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Радиотелефон с двумя трубками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 xml:space="preserve">Радиотелефон KX-TG1612RUW или аналог. Количество трубок в комплекте: 2. АОН, </w:t>
            </w:r>
            <w:proofErr w:type="spellStart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>Caller</w:t>
            </w:r>
            <w:proofErr w:type="spellEnd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 xml:space="preserve"> ID: Да Телефонный </w:t>
            </w:r>
            <w:proofErr w:type="gramStart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>справочник  на</w:t>
            </w:r>
            <w:proofErr w:type="gramEnd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 xml:space="preserve"> 50 записей. Дисплей телефона: точечный. Тональный/импульсный набор. Радиус действия в помещении: 50м. Радиус действия на открытой местности: 300м. Диапазон рабочей частоты: 1880-1900 МГЦ. Работа батареи в режиме ожидания: 170 ч. Работа батареи в режиме разговора: 15 ч. Тип аккумулятора: </w:t>
            </w:r>
            <w:proofErr w:type="spellStart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>Ni</w:t>
            </w:r>
            <w:proofErr w:type="spellEnd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>-MH</w:t>
            </w:r>
          </w:p>
        </w:tc>
      </w:tr>
      <w:tr w:rsidR="00020076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Телефон стационарный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Телефон проводной </w:t>
            </w:r>
            <w:proofErr w:type="spellStart"/>
            <w:r w:rsidRPr="00020076">
              <w:rPr>
                <w:rFonts w:ascii="Times New Roman" w:hAnsi="Times New Roman" w:cs="Times New Roman"/>
              </w:rPr>
              <w:t>Panasonic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KX-TS2350 черный или аналог. Тональный/импульсный набор. Повторный набор номера (однокнопочный). Количество телефонных линий: 1 шт.</w:t>
            </w:r>
          </w:p>
        </w:tc>
      </w:tr>
      <w:tr w:rsidR="00020076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Сканер штрих-кода ручной на подставке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Сканер штрих-кода 2D </w:t>
            </w:r>
            <w:proofErr w:type="spellStart"/>
            <w:r w:rsidRPr="00020076">
              <w:rPr>
                <w:rFonts w:ascii="Times New Roman" w:hAnsi="Times New Roman" w:cs="Times New Roman"/>
              </w:rPr>
              <w:t>Youjie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by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Honeywell</w:t>
            </w:r>
            <w:proofErr w:type="spellEnd"/>
            <w:r w:rsidRPr="00020076">
              <w:rPr>
                <w:rFonts w:ascii="Times New Roman" w:hAnsi="Times New Roman" w:cs="Times New Roman"/>
              </w:rPr>
              <w:t>™ 4600 I - сканер двумерных штрих кодов (применим в ЕГАИС), на подставке</w:t>
            </w:r>
          </w:p>
        </w:tc>
      </w:tr>
      <w:tr w:rsidR="00020076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2D-сканер штрих-кода стационарный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2D-сканер штрих-кода стационарный (HONEYWELL MS 7190G USB ORBIT HYBRID 2D)</w:t>
            </w:r>
          </w:p>
        </w:tc>
      </w:tr>
      <w:tr w:rsidR="00020076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Термопринтер переносной DPU-414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Термопринтер переносной DPU-414, SII </w:t>
            </w:r>
            <w:proofErr w:type="spellStart"/>
            <w:r w:rsidRPr="00020076">
              <w:rPr>
                <w:rFonts w:ascii="Times New Roman" w:hAnsi="Times New Roman" w:cs="Times New Roman"/>
              </w:rPr>
              <w:t>Thermoprinter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( DPU-414-40B-E )</w:t>
            </w:r>
          </w:p>
        </w:tc>
      </w:tr>
      <w:tr w:rsidR="00020076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Проводная гарнитура наушник с микрофоном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Полноразмерная гарнитура, один динамик, разъём – USB, длина кабеля - 2 м, с регулятором громкости и микрофоном, Тип крепления – оголовье. Модели: </w:t>
            </w:r>
            <w:proofErr w:type="spellStart"/>
            <w:r w:rsidRPr="00020076">
              <w:rPr>
                <w:rFonts w:ascii="Times New Roman" w:hAnsi="Times New Roman" w:cs="Times New Roman"/>
              </w:rPr>
              <w:t>Plantronics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Blackwire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C315, </w:t>
            </w:r>
            <w:proofErr w:type="spellStart"/>
            <w:r w:rsidRPr="00020076">
              <w:rPr>
                <w:rFonts w:ascii="Times New Roman" w:hAnsi="Times New Roman" w:cs="Times New Roman"/>
              </w:rPr>
              <w:t>Jabra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UC 150 Моно 1593-829-109, </w:t>
            </w:r>
            <w:proofErr w:type="spellStart"/>
            <w:r w:rsidRPr="00020076">
              <w:rPr>
                <w:rFonts w:ascii="Times New Roman" w:hAnsi="Times New Roman" w:cs="Times New Roman"/>
              </w:rPr>
              <w:t>Plantronics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BlackWire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C310, </w:t>
            </w:r>
            <w:proofErr w:type="spellStart"/>
            <w:r w:rsidRPr="00020076">
              <w:rPr>
                <w:rFonts w:ascii="Times New Roman" w:hAnsi="Times New Roman" w:cs="Times New Roman"/>
              </w:rPr>
              <w:t>Plantronics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Blackwire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C510, </w:t>
            </w:r>
            <w:proofErr w:type="spellStart"/>
            <w:r w:rsidRPr="00020076">
              <w:rPr>
                <w:rFonts w:ascii="Times New Roman" w:hAnsi="Times New Roman" w:cs="Times New Roman"/>
              </w:rPr>
              <w:t>Microsoft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LX-4000 черный 2м накладные USB оголовье (7YF-00001)</w:t>
            </w:r>
          </w:p>
        </w:tc>
      </w:tr>
      <w:tr w:rsidR="00020076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Профессиональная гарнитура для оператора </w:t>
            </w:r>
            <w:proofErr w:type="spellStart"/>
            <w:r w:rsidRPr="00020076">
              <w:rPr>
                <w:rFonts w:ascii="Times New Roman" w:hAnsi="Times New Roman" w:cs="Times New Roman"/>
              </w:rPr>
              <w:t>call-центра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2 динамика, микрофон, система шумоподавления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Профессиональная гарнитура для оператора </w:t>
            </w:r>
            <w:proofErr w:type="spellStart"/>
            <w:r w:rsidRPr="00020076">
              <w:rPr>
                <w:rFonts w:ascii="Times New Roman" w:hAnsi="Times New Roman" w:cs="Times New Roman"/>
              </w:rPr>
              <w:t>call-центра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, полноразмерная гарнитура, два динамик, разъём – USB, длина кабеля - 2 м, с регулятором громкости, микрофоном, системой активного шумоподавления и защитой слуха от громких звуков и щелчков. Тип крепления – оголовье. Предусмотреть USB адаптер для подключения гарнитур с разъемом QD к компьютеру. Модели: </w:t>
            </w:r>
            <w:proofErr w:type="spellStart"/>
            <w:r w:rsidRPr="00020076">
              <w:rPr>
                <w:rFonts w:ascii="Times New Roman" w:hAnsi="Times New Roman" w:cs="Times New Roman"/>
              </w:rPr>
              <w:t>Plantronics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SupraPlus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Wideband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BNC (PL-HW261N), </w:t>
            </w:r>
            <w:proofErr w:type="spellStart"/>
            <w:r w:rsidRPr="00020076">
              <w:rPr>
                <w:rFonts w:ascii="Times New Roman" w:hAnsi="Times New Roman" w:cs="Times New Roman"/>
              </w:rPr>
              <w:t>Plantronics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EncorePro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HW725 USB BNC, </w:t>
            </w:r>
            <w:proofErr w:type="spellStart"/>
            <w:r w:rsidRPr="00020076">
              <w:rPr>
                <w:rFonts w:ascii="Times New Roman" w:hAnsi="Times New Roman" w:cs="Times New Roman"/>
              </w:rPr>
              <w:t>Jabra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BIZ 2400 </w:t>
            </w:r>
            <w:proofErr w:type="spellStart"/>
            <w:r w:rsidRPr="00020076">
              <w:rPr>
                <w:rFonts w:ascii="Times New Roman" w:hAnsi="Times New Roman" w:cs="Times New Roman"/>
              </w:rPr>
              <w:t>Duo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II, </w:t>
            </w:r>
            <w:proofErr w:type="spellStart"/>
            <w:r w:rsidRPr="00020076">
              <w:rPr>
                <w:rFonts w:ascii="Times New Roman" w:hAnsi="Times New Roman" w:cs="Times New Roman"/>
              </w:rPr>
              <w:t>Jabra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BIZ 2300 </w:t>
            </w:r>
            <w:proofErr w:type="spellStart"/>
            <w:r w:rsidRPr="00020076">
              <w:rPr>
                <w:rFonts w:ascii="Times New Roman" w:hAnsi="Times New Roman" w:cs="Times New Roman"/>
              </w:rPr>
              <w:t>Duo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Wideband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, SENNHEISER SC 70 USB MS, SENNHEISER SC 260 USB MS II, </w:t>
            </w:r>
            <w:proofErr w:type="spellStart"/>
            <w:r w:rsidRPr="00020076">
              <w:rPr>
                <w:rFonts w:ascii="Times New Roman" w:hAnsi="Times New Roman" w:cs="Times New Roman"/>
              </w:rPr>
              <w:t>Accutone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UB1010 </w:t>
            </w:r>
            <w:proofErr w:type="spellStart"/>
            <w:r w:rsidRPr="00020076">
              <w:rPr>
                <w:rFonts w:ascii="Times New Roman" w:hAnsi="Times New Roman" w:cs="Times New Roman"/>
              </w:rPr>
              <w:t>ProNC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USB, </w:t>
            </w:r>
            <w:proofErr w:type="spellStart"/>
            <w:r w:rsidRPr="00020076">
              <w:rPr>
                <w:rFonts w:ascii="Times New Roman" w:hAnsi="Times New Roman" w:cs="Times New Roman"/>
              </w:rPr>
              <w:t>Accutone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UB1010 </w:t>
            </w:r>
            <w:proofErr w:type="spellStart"/>
            <w:r w:rsidRPr="00020076">
              <w:rPr>
                <w:rFonts w:ascii="Times New Roman" w:hAnsi="Times New Roman" w:cs="Times New Roman"/>
              </w:rPr>
              <w:t>ProNC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USB</w:t>
            </w:r>
          </w:p>
        </w:tc>
      </w:tr>
      <w:tr w:rsidR="00020076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Веб-камера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Веб-камера </w:t>
            </w:r>
            <w:proofErr w:type="spellStart"/>
            <w:r w:rsidRPr="00020076">
              <w:rPr>
                <w:rFonts w:ascii="Times New Roman" w:hAnsi="Times New Roman" w:cs="Times New Roman"/>
              </w:rPr>
              <w:t>Logitech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HD C525, проводная, микрофон, 1.3 МП, 1280x720, USB 2.0, Фокусировка автоматическая</w:t>
            </w:r>
          </w:p>
        </w:tc>
      </w:tr>
      <w:tr w:rsidR="00020076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Колонки 2.0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Колонки 2.0, 6 Вт, 60 Гц-20000 Гц, колонки - дерево, питание - сеть 220 В</w:t>
            </w:r>
          </w:p>
        </w:tc>
      </w:tr>
      <w:tr w:rsidR="00020076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BSIDE FWT11 RJ11 RJ45 телефонный проводной </w:t>
            </w:r>
            <w:proofErr w:type="spellStart"/>
            <w:r w:rsidRPr="00020076">
              <w:rPr>
                <w:rFonts w:ascii="Times New Roman" w:hAnsi="Times New Roman" w:cs="Times New Roman"/>
              </w:rPr>
              <w:t>трекер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Трейдерный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Тонер Тестер Детектор кабеля LAN локальных сетей Искатель линии проверки целостности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BSIDE FWT11 RJ11 RJ45 телефонный проводной </w:t>
            </w:r>
            <w:proofErr w:type="spellStart"/>
            <w:r w:rsidRPr="00020076">
              <w:rPr>
                <w:rFonts w:ascii="Times New Roman" w:hAnsi="Times New Roman" w:cs="Times New Roman"/>
              </w:rPr>
              <w:t>трекер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Трейдерный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Тонер Тестер Детектор кабеля LAN локальных сетей Искатель линии проверки целостности. Трассировка провода: RJ11. RJ45. Проверка сетевого кабеля: короткое замыкание, поломка цепи, обрыв цепи и пересечение. Линейный тест, положительной и отрицательной полярности. Статус телефонной линии. Расстояние испускаемого сигнала: около 300 м.</w:t>
            </w:r>
          </w:p>
        </w:tc>
      </w:tr>
      <w:tr w:rsidR="00020076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Источники бесперебойного питания (UPS) линейно-интерактивный, 2000 ВА, USB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Источники бесперебойного питания (UPS) линейно-интерактивный, 2000 ВА, USB Например: ИБП IPPON </w:t>
            </w:r>
            <w:proofErr w:type="spellStart"/>
            <w:r w:rsidRPr="00020076">
              <w:rPr>
                <w:rFonts w:ascii="Times New Roman" w:hAnsi="Times New Roman" w:cs="Times New Roman"/>
              </w:rPr>
              <w:t>Smart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Power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PRO 2000 (13 990 руб.) [линейно-интерактивный, 2000 ВА, 5 мин, USB, RS-232] ИБП DNS </w:t>
            </w:r>
            <w:proofErr w:type="spellStart"/>
            <w:r w:rsidRPr="00020076">
              <w:rPr>
                <w:rFonts w:ascii="Times New Roman" w:hAnsi="Times New Roman" w:cs="Times New Roman"/>
              </w:rPr>
              <w:t>Pure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Power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2000VA (12 490 руб.) [линейно-интерактивный, 2000 ВА, USB] </w:t>
            </w:r>
            <w:proofErr w:type="spellStart"/>
            <w:r w:rsidRPr="00020076">
              <w:rPr>
                <w:rFonts w:ascii="Times New Roman" w:hAnsi="Times New Roman" w:cs="Times New Roman"/>
              </w:rPr>
              <w:t>Powercom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Imperial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IMP-2000AP (14 435 руб.) </w:t>
            </w:r>
            <w:proofErr w:type="spellStart"/>
            <w:r w:rsidRPr="00020076">
              <w:rPr>
                <w:rFonts w:ascii="Times New Roman" w:hAnsi="Times New Roman" w:cs="Times New Roman"/>
              </w:rPr>
              <w:t>Ippon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Smart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0076">
              <w:rPr>
                <w:rFonts w:ascii="Times New Roman" w:hAnsi="Times New Roman" w:cs="Times New Roman"/>
              </w:rPr>
              <w:t>Winner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2000 (14 659 руб.)</w:t>
            </w:r>
          </w:p>
        </w:tc>
      </w:tr>
      <w:tr w:rsidR="00020076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Батарея для ИБП </w:t>
            </w:r>
            <w:proofErr w:type="spellStart"/>
            <w:r w:rsidRPr="00020076">
              <w:rPr>
                <w:rFonts w:ascii="Times New Roman" w:hAnsi="Times New Roman" w:cs="Times New Roman"/>
              </w:rPr>
              <w:t>Ippon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IP 12-9 12B 9Ач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0076" w:rsidRDefault="009A1C2D" w:rsidP="009A1C2D">
            <w:pPr>
              <w:spacing w:after="0"/>
              <w:rPr>
                <w:rFonts w:ascii="Times New Roman" w:hAnsi="Times New Roman" w:cs="Times New Roman"/>
              </w:rPr>
            </w:pPr>
            <w:r w:rsidRPr="009A1C2D">
              <w:rPr>
                <w:rFonts w:ascii="Times New Roman" w:hAnsi="Times New Roman" w:cs="Times New Roman"/>
              </w:rPr>
              <w:t xml:space="preserve">Аккумуляторная батарея для ИБП IPPON </w:t>
            </w:r>
            <w:proofErr w:type="spellStart"/>
            <w:r w:rsidRPr="009A1C2D">
              <w:rPr>
                <w:rFonts w:ascii="Times New Roman" w:hAnsi="Times New Roman" w:cs="Times New Roman"/>
              </w:rPr>
              <w:t>Smart</w:t>
            </w:r>
            <w:proofErr w:type="spellEnd"/>
            <w:r w:rsidRPr="009A1C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1C2D">
              <w:rPr>
                <w:rFonts w:ascii="Times New Roman" w:hAnsi="Times New Roman" w:cs="Times New Roman"/>
              </w:rPr>
              <w:t>Power</w:t>
            </w:r>
            <w:proofErr w:type="spellEnd"/>
            <w:r w:rsidRPr="009A1C2D">
              <w:rPr>
                <w:rFonts w:ascii="Times New Roman" w:hAnsi="Times New Roman" w:cs="Times New Roman"/>
              </w:rPr>
              <w:t xml:space="preserve"> PRO 2000</w:t>
            </w:r>
          </w:p>
          <w:p w:rsidR="009A1C2D" w:rsidRPr="00020076" w:rsidRDefault="009A1C2D" w:rsidP="00020076">
            <w:pPr>
              <w:rPr>
                <w:rFonts w:ascii="Times New Roman" w:hAnsi="Times New Roman" w:cs="Times New Roman"/>
              </w:rPr>
            </w:pPr>
            <w:r w:rsidRPr="009A1C2D">
              <w:rPr>
                <w:rFonts w:ascii="Times New Roman" w:hAnsi="Times New Roman" w:cs="Times New Roman"/>
              </w:rPr>
              <w:t xml:space="preserve">Напряжение - 12 В, Емкость - 9 </w:t>
            </w:r>
            <w:proofErr w:type="spellStart"/>
            <w:r w:rsidRPr="009A1C2D">
              <w:rPr>
                <w:rFonts w:ascii="Times New Roman" w:hAnsi="Times New Roman" w:cs="Times New Roman"/>
              </w:rPr>
              <w:t>Ач</w:t>
            </w:r>
            <w:proofErr w:type="spellEnd"/>
            <w:r w:rsidRPr="009A1C2D">
              <w:rPr>
                <w:rFonts w:ascii="Times New Roman" w:hAnsi="Times New Roman" w:cs="Times New Roman"/>
              </w:rPr>
              <w:t xml:space="preserve">, Длина - 151 мм, Ширина 65 мм, Высота – 94 мм, Высота с клеммой - 100 мм, Вес - 2,75 кг, Срок службы - 5 лет, Гарантия – 12 </w:t>
            </w:r>
            <w:proofErr w:type="spellStart"/>
            <w:r w:rsidRPr="009A1C2D">
              <w:rPr>
                <w:rFonts w:ascii="Times New Roman" w:hAnsi="Times New Roman" w:cs="Times New Roman"/>
              </w:rPr>
              <w:t>мес</w:t>
            </w:r>
            <w:proofErr w:type="spellEnd"/>
            <w:r w:rsidRPr="009A1C2D">
              <w:rPr>
                <w:rFonts w:ascii="Times New Roman" w:hAnsi="Times New Roman" w:cs="Times New Roman"/>
              </w:rPr>
              <w:t>, Тип клеммы - FASTO</w:t>
            </w:r>
            <w:bookmarkStart w:id="0" w:name="_GoBack"/>
            <w:bookmarkEnd w:id="0"/>
            <w:r w:rsidRPr="009A1C2D">
              <w:rPr>
                <w:rFonts w:ascii="Times New Roman" w:hAnsi="Times New Roman" w:cs="Times New Roman"/>
              </w:rPr>
              <w:t>N (зажим) 6.35мм.</w:t>
            </w:r>
          </w:p>
        </w:tc>
      </w:tr>
      <w:tr w:rsidR="00020076" w:rsidRPr="00C8402D" w:rsidTr="005A34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2007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 xml:space="preserve">Блок питания </w:t>
            </w:r>
            <w:proofErr w:type="spellStart"/>
            <w:r w:rsidRPr="00020076">
              <w:rPr>
                <w:rFonts w:ascii="Times New Roman" w:hAnsi="Times New Roman" w:cs="Times New Roman"/>
              </w:rPr>
              <w:t>Zalman</w:t>
            </w:r>
            <w:proofErr w:type="spellEnd"/>
            <w:r w:rsidRPr="00020076">
              <w:rPr>
                <w:rFonts w:ascii="Times New Roman" w:hAnsi="Times New Roman" w:cs="Times New Roman"/>
              </w:rPr>
              <w:t xml:space="preserve"> GS 500W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07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076" w:rsidRPr="00020076" w:rsidRDefault="00020076" w:rsidP="00020076">
            <w:pPr>
              <w:jc w:val="center"/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0076" w:rsidRPr="00020076" w:rsidRDefault="00020076" w:rsidP="00020076">
            <w:pPr>
              <w:rPr>
                <w:rFonts w:ascii="Times New Roman" w:hAnsi="Times New Roman" w:cs="Times New Roman"/>
              </w:rPr>
            </w:pPr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 xml:space="preserve">Блок питания </w:t>
            </w:r>
            <w:proofErr w:type="spellStart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>Zalman</w:t>
            </w:r>
            <w:proofErr w:type="spellEnd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 xml:space="preserve"> GS 500W (500W, ATX 2.3, APFC, 120mm </w:t>
            </w:r>
            <w:proofErr w:type="spellStart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>fan</w:t>
            </w:r>
            <w:proofErr w:type="spellEnd"/>
            <w:r w:rsidRPr="00020076">
              <w:rPr>
                <w:rFonts w:ascii="Times New Roman" w:hAnsi="Times New Roman" w:cs="Times New Roman"/>
                <w:color w:val="000000"/>
                <w:szCs w:val="16"/>
              </w:rPr>
              <w:t>, 20+4, 6xSATA, PCI-E(8+6)) [ZM500-GS]</w:t>
            </w:r>
          </w:p>
        </w:tc>
      </w:tr>
    </w:tbl>
    <w:p w:rsidR="00496F7B" w:rsidRPr="00C8402D" w:rsidRDefault="00496F7B">
      <w:pPr>
        <w:rPr>
          <w:rFonts w:ascii="Times New Roman" w:hAnsi="Times New Roman" w:cs="Times New Roman"/>
        </w:rPr>
      </w:pPr>
    </w:p>
    <w:sectPr w:rsidR="00496F7B" w:rsidRPr="00C8402D" w:rsidSect="001D3A61">
      <w:footerReference w:type="default" r:id="rId7"/>
      <w:pgSz w:w="16838" w:h="11906" w:orient="landscape"/>
      <w:pgMar w:top="284" w:right="1134" w:bottom="426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A61" w:rsidRDefault="001D3A61" w:rsidP="001D3A61">
      <w:pPr>
        <w:spacing w:after="0" w:line="240" w:lineRule="auto"/>
      </w:pPr>
      <w:r>
        <w:separator/>
      </w:r>
    </w:p>
  </w:endnote>
  <w:endnote w:type="continuationSeparator" w:id="0">
    <w:p w:rsidR="001D3A61" w:rsidRDefault="001D3A61" w:rsidP="001D3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6645131"/>
      <w:docPartObj>
        <w:docPartGallery w:val="Page Numbers (Bottom of Page)"/>
        <w:docPartUnique/>
      </w:docPartObj>
    </w:sdtPr>
    <w:sdtEndPr/>
    <w:sdtContent>
      <w:p w:rsidR="001D3A61" w:rsidRDefault="001D3A6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C2D">
          <w:rPr>
            <w:noProof/>
          </w:rPr>
          <w:t>3</w:t>
        </w:r>
        <w:r>
          <w:fldChar w:fldCharType="end"/>
        </w:r>
      </w:p>
    </w:sdtContent>
  </w:sdt>
  <w:p w:rsidR="001D3A61" w:rsidRDefault="001D3A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A61" w:rsidRDefault="001D3A61" w:rsidP="001D3A61">
      <w:pPr>
        <w:spacing w:after="0" w:line="240" w:lineRule="auto"/>
      </w:pPr>
      <w:r>
        <w:separator/>
      </w:r>
    </w:p>
  </w:footnote>
  <w:footnote w:type="continuationSeparator" w:id="0">
    <w:p w:rsidR="001D3A61" w:rsidRDefault="001D3A61" w:rsidP="001D3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39F"/>
    <w:rsid w:val="00020076"/>
    <w:rsid w:val="000471F0"/>
    <w:rsid w:val="000900A9"/>
    <w:rsid w:val="000D5C28"/>
    <w:rsid w:val="0018639F"/>
    <w:rsid w:val="001D3A61"/>
    <w:rsid w:val="0047064D"/>
    <w:rsid w:val="00496F7B"/>
    <w:rsid w:val="005368BE"/>
    <w:rsid w:val="006631E4"/>
    <w:rsid w:val="006A7072"/>
    <w:rsid w:val="0072569A"/>
    <w:rsid w:val="00747F73"/>
    <w:rsid w:val="00751E87"/>
    <w:rsid w:val="007D4C5E"/>
    <w:rsid w:val="007F478F"/>
    <w:rsid w:val="0087282D"/>
    <w:rsid w:val="0088362E"/>
    <w:rsid w:val="008873D0"/>
    <w:rsid w:val="008C07FB"/>
    <w:rsid w:val="00901139"/>
    <w:rsid w:val="009449D3"/>
    <w:rsid w:val="00996092"/>
    <w:rsid w:val="009A1C2D"/>
    <w:rsid w:val="009D50F6"/>
    <w:rsid w:val="00AD21EB"/>
    <w:rsid w:val="00B42287"/>
    <w:rsid w:val="00BE0C3C"/>
    <w:rsid w:val="00BE2B4E"/>
    <w:rsid w:val="00C16DDA"/>
    <w:rsid w:val="00C8402D"/>
    <w:rsid w:val="00ED3CA6"/>
    <w:rsid w:val="00ED429A"/>
    <w:rsid w:val="00EF3E2C"/>
    <w:rsid w:val="00FB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21586E"/>
  <w15:docId w15:val="{2C874D99-C7BC-406C-8F87-AB7B51CF6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3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3A61"/>
  </w:style>
  <w:style w:type="paragraph" w:styleId="a5">
    <w:name w:val="footer"/>
    <w:basedOn w:val="a"/>
    <w:link w:val="a6"/>
    <w:uiPriority w:val="99"/>
    <w:unhideWhenUsed/>
    <w:rsid w:val="001D3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3A61"/>
  </w:style>
  <w:style w:type="paragraph" w:styleId="a7">
    <w:name w:val="Balloon Text"/>
    <w:basedOn w:val="a"/>
    <w:link w:val="a8"/>
    <w:uiPriority w:val="99"/>
    <w:semiHidden/>
    <w:unhideWhenUsed/>
    <w:rsid w:val="009A1C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1C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Могильников Алексей Федорович</cp:lastModifiedBy>
  <cp:revision>6</cp:revision>
  <cp:lastPrinted>2020-01-20T06:06:00Z</cp:lastPrinted>
  <dcterms:created xsi:type="dcterms:W3CDTF">2020-01-20T03:32:00Z</dcterms:created>
  <dcterms:modified xsi:type="dcterms:W3CDTF">2020-01-20T06:06:00Z</dcterms:modified>
</cp:coreProperties>
</file>